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AA" w:rsidRPr="002C0241" w:rsidRDefault="00191DED" w:rsidP="002C0241">
      <w:pPr>
        <w:spacing w:after="0" w:line="48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241">
        <w:rPr>
          <w:rFonts w:ascii="Arial" w:hAnsi="Arial" w:cs="Arial"/>
          <w:b/>
          <w:sz w:val="24"/>
          <w:szCs w:val="24"/>
          <w:u w:val="single"/>
        </w:rPr>
        <w:t>The Case for Open</w:t>
      </w:r>
      <w:r w:rsidR="00DD094B" w:rsidRPr="002C0241">
        <w:rPr>
          <w:rFonts w:ascii="Arial" w:hAnsi="Arial" w:cs="Arial"/>
          <w:b/>
          <w:sz w:val="24"/>
          <w:szCs w:val="24"/>
          <w:u w:val="single"/>
        </w:rPr>
        <w:t xml:space="preserve"> Speech</w:t>
      </w:r>
    </w:p>
    <w:p w:rsidR="00427364" w:rsidRPr="002C0241" w:rsidRDefault="00427364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 xml:space="preserve">No other checkpoint has had as </w:t>
      </w:r>
      <w:bookmarkStart w:id="0" w:name="_GoBack"/>
      <w:bookmarkEnd w:id="0"/>
      <w:r w:rsidRPr="002C0241">
        <w:rPr>
          <w:rFonts w:ascii="Arial" w:hAnsi="Arial" w:cs="Arial"/>
          <w:sz w:val="24"/>
          <w:szCs w:val="24"/>
        </w:rPr>
        <w:t xml:space="preserve">much of an influence on how I’ve planned my actions, my goals, and my life as the goal of college education. For years, I’ve perceived </w:t>
      </w:r>
      <w:r w:rsidR="004E03BA" w:rsidRPr="002C0241">
        <w:rPr>
          <w:rFonts w:ascii="Arial" w:hAnsi="Arial" w:cs="Arial"/>
          <w:sz w:val="24"/>
          <w:szCs w:val="24"/>
        </w:rPr>
        <w:t>university</w:t>
      </w:r>
      <w:r w:rsidRPr="002C0241">
        <w:rPr>
          <w:rFonts w:ascii="Arial" w:hAnsi="Arial" w:cs="Arial"/>
          <w:sz w:val="24"/>
          <w:szCs w:val="24"/>
        </w:rPr>
        <w:t xml:space="preserve"> as a staging ground for inde</w:t>
      </w:r>
      <w:r w:rsidR="004D6BCC" w:rsidRPr="002C0241">
        <w:rPr>
          <w:rFonts w:ascii="Arial" w:hAnsi="Arial" w:cs="Arial"/>
          <w:sz w:val="24"/>
          <w:szCs w:val="24"/>
        </w:rPr>
        <w:t>pendence, a launching pad for pursuing</w:t>
      </w:r>
      <w:r w:rsidR="00F04B3A" w:rsidRPr="002C0241">
        <w:rPr>
          <w:rFonts w:ascii="Arial" w:hAnsi="Arial" w:cs="Arial"/>
          <w:sz w:val="24"/>
          <w:szCs w:val="24"/>
        </w:rPr>
        <w:t xml:space="preserve"> the frustratingly elusive phenomenon known as “adulthood.” </w:t>
      </w:r>
      <w:r w:rsidR="00893BB3" w:rsidRPr="002C0241">
        <w:rPr>
          <w:rFonts w:ascii="Arial" w:hAnsi="Arial" w:cs="Arial"/>
          <w:sz w:val="24"/>
          <w:szCs w:val="24"/>
        </w:rPr>
        <w:t>The</w:t>
      </w:r>
      <w:r w:rsidR="00F04B3A" w:rsidRPr="002C0241">
        <w:rPr>
          <w:rFonts w:ascii="Arial" w:hAnsi="Arial" w:cs="Arial"/>
          <w:sz w:val="24"/>
          <w:szCs w:val="24"/>
        </w:rPr>
        <w:t xml:space="preserve"> moment </w:t>
      </w:r>
      <w:r w:rsidR="00E400C4" w:rsidRPr="002C0241">
        <w:rPr>
          <w:rFonts w:ascii="Arial" w:hAnsi="Arial" w:cs="Arial"/>
          <w:sz w:val="24"/>
          <w:szCs w:val="24"/>
        </w:rPr>
        <w:t>I cross that</w:t>
      </w:r>
      <w:r w:rsidR="00595D2C" w:rsidRPr="002C0241">
        <w:rPr>
          <w:rFonts w:ascii="Arial" w:hAnsi="Arial" w:cs="Arial"/>
          <w:sz w:val="24"/>
          <w:szCs w:val="24"/>
        </w:rPr>
        <w:t xml:space="preserve"> campus threshold, I expect to cast off </w:t>
      </w:r>
      <w:r w:rsidR="00E45F82" w:rsidRPr="002C0241">
        <w:rPr>
          <w:rFonts w:ascii="Arial" w:hAnsi="Arial" w:cs="Arial"/>
          <w:sz w:val="24"/>
          <w:szCs w:val="24"/>
        </w:rPr>
        <w:t xml:space="preserve">the protective shells of a high-schooler – the daily familial support, the controlled schedule, the constant dependence on authority figures for guidance – and </w:t>
      </w:r>
      <w:r w:rsidR="00893BB3" w:rsidRPr="002C0241">
        <w:rPr>
          <w:rFonts w:ascii="Arial" w:hAnsi="Arial" w:cs="Arial"/>
          <w:sz w:val="24"/>
          <w:szCs w:val="24"/>
        </w:rPr>
        <w:t>grab</w:t>
      </w:r>
      <w:r w:rsidR="00E45F82" w:rsidRPr="002C0241">
        <w:rPr>
          <w:rFonts w:ascii="Arial" w:hAnsi="Arial" w:cs="Arial"/>
          <w:sz w:val="24"/>
          <w:szCs w:val="24"/>
        </w:rPr>
        <w:t xml:space="preserve"> </w:t>
      </w:r>
      <w:r w:rsidR="00AC3B5A" w:rsidRPr="002C0241">
        <w:rPr>
          <w:rFonts w:ascii="Arial" w:hAnsi="Arial" w:cs="Arial"/>
          <w:sz w:val="24"/>
          <w:szCs w:val="24"/>
        </w:rPr>
        <w:t xml:space="preserve">the reins of my life. </w:t>
      </w:r>
      <w:r w:rsidR="00893BB3" w:rsidRPr="002C0241">
        <w:rPr>
          <w:rFonts w:ascii="Arial" w:hAnsi="Arial" w:cs="Arial"/>
          <w:sz w:val="24"/>
          <w:szCs w:val="24"/>
        </w:rPr>
        <w:t>Will the transition be</w:t>
      </w:r>
      <w:r w:rsidR="003B015A" w:rsidRPr="002C0241">
        <w:rPr>
          <w:rFonts w:ascii="Arial" w:hAnsi="Arial" w:cs="Arial"/>
          <w:sz w:val="24"/>
          <w:szCs w:val="24"/>
        </w:rPr>
        <w:t xml:space="preserve"> easy? </w:t>
      </w:r>
      <w:r w:rsidR="00F25579" w:rsidRPr="002C0241">
        <w:rPr>
          <w:rFonts w:ascii="Arial" w:hAnsi="Arial" w:cs="Arial"/>
          <w:i/>
          <w:sz w:val="24"/>
          <w:szCs w:val="24"/>
        </w:rPr>
        <w:t>Should</w:t>
      </w:r>
      <w:r w:rsidR="00F25579" w:rsidRPr="002C0241">
        <w:rPr>
          <w:rFonts w:ascii="Arial" w:hAnsi="Arial" w:cs="Arial"/>
          <w:sz w:val="24"/>
          <w:szCs w:val="24"/>
        </w:rPr>
        <w:t xml:space="preserve"> the transition be easy? </w:t>
      </w:r>
    </w:p>
    <w:p w:rsidR="00F25579" w:rsidRPr="002C0241" w:rsidRDefault="00F25579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 xml:space="preserve">In short: No. </w:t>
      </w:r>
    </w:p>
    <w:p w:rsidR="00F25579" w:rsidRPr="002C0241" w:rsidRDefault="00514020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 xml:space="preserve">In slightly longer terms: </w:t>
      </w:r>
      <w:r w:rsidR="00AB7E54" w:rsidRPr="002C0241">
        <w:rPr>
          <w:rFonts w:ascii="Arial" w:hAnsi="Arial" w:cs="Arial"/>
          <w:sz w:val="24"/>
          <w:szCs w:val="24"/>
        </w:rPr>
        <w:t xml:space="preserve">No, </w:t>
      </w:r>
      <w:r w:rsidR="00CF59B5" w:rsidRPr="002C0241">
        <w:rPr>
          <w:rFonts w:ascii="Arial" w:hAnsi="Arial" w:cs="Arial"/>
          <w:sz w:val="24"/>
          <w:szCs w:val="24"/>
        </w:rPr>
        <w:t>on both counts.</w:t>
      </w:r>
      <w:r w:rsidR="004E03BA" w:rsidRPr="002C0241">
        <w:rPr>
          <w:rFonts w:ascii="Arial" w:hAnsi="Arial" w:cs="Arial"/>
          <w:sz w:val="24"/>
          <w:szCs w:val="24"/>
        </w:rPr>
        <w:t xml:space="preserve"> </w:t>
      </w:r>
    </w:p>
    <w:p w:rsidR="0060564A" w:rsidRPr="002C0241" w:rsidRDefault="000A1CF0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>Higher</w:t>
      </w:r>
      <w:r w:rsidR="004E03BA" w:rsidRPr="002C0241">
        <w:rPr>
          <w:rFonts w:ascii="Arial" w:hAnsi="Arial" w:cs="Arial"/>
          <w:sz w:val="24"/>
          <w:szCs w:val="24"/>
        </w:rPr>
        <w:t xml:space="preserve"> education should be just that – higher. </w:t>
      </w:r>
      <w:r w:rsidRPr="002C0241">
        <w:rPr>
          <w:rFonts w:ascii="Arial" w:hAnsi="Arial" w:cs="Arial"/>
          <w:sz w:val="24"/>
          <w:szCs w:val="24"/>
        </w:rPr>
        <w:t xml:space="preserve">It should elevate the student outside of their comfort zone. </w:t>
      </w:r>
      <w:r w:rsidR="004E03BA" w:rsidRPr="002C0241">
        <w:rPr>
          <w:rFonts w:ascii="Arial" w:hAnsi="Arial" w:cs="Arial"/>
          <w:sz w:val="24"/>
          <w:szCs w:val="24"/>
        </w:rPr>
        <w:t xml:space="preserve">It should inspire, it should challenge, and it should provoke difficult decisions and </w:t>
      </w:r>
      <w:r w:rsidR="00B7514E" w:rsidRPr="002C0241">
        <w:rPr>
          <w:rFonts w:ascii="Arial" w:hAnsi="Arial" w:cs="Arial"/>
          <w:sz w:val="24"/>
          <w:szCs w:val="24"/>
        </w:rPr>
        <w:t xml:space="preserve">uncomfortable </w:t>
      </w:r>
      <w:r w:rsidR="004E03BA" w:rsidRPr="002C0241">
        <w:rPr>
          <w:rFonts w:ascii="Arial" w:hAnsi="Arial" w:cs="Arial"/>
          <w:sz w:val="24"/>
          <w:szCs w:val="24"/>
        </w:rPr>
        <w:t xml:space="preserve">questions. </w:t>
      </w:r>
      <w:r w:rsidR="00D73400" w:rsidRPr="002C0241">
        <w:rPr>
          <w:rFonts w:ascii="Arial" w:hAnsi="Arial" w:cs="Arial"/>
          <w:sz w:val="24"/>
          <w:szCs w:val="24"/>
        </w:rPr>
        <w:t xml:space="preserve">To realize this, </w:t>
      </w:r>
      <w:r w:rsidR="00145C80" w:rsidRPr="002C0241">
        <w:rPr>
          <w:rFonts w:ascii="Arial" w:hAnsi="Arial" w:cs="Arial"/>
          <w:sz w:val="24"/>
          <w:szCs w:val="24"/>
        </w:rPr>
        <w:t xml:space="preserve">learning institutions should on no grounds attempt </w:t>
      </w:r>
      <w:r w:rsidRPr="002C0241">
        <w:rPr>
          <w:rFonts w:ascii="Arial" w:hAnsi="Arial" w:cs="Arial"/>
          <w:sz w:val="24"/>
          <w:szCs w:val="24"/>
        </w:rPr>
        <w:t xml:space="preserve">to </w:t>
      </w:r>
      <w:r w:rsidR="00770990" w:rsidRPr="002C0241">
        <w:rPr>
          <w:rFonts w:ascii="Arial" w:hAnsi="Arial" w:cs="Arial"/>
          <w:sz w:val="24"/>
          <w:szCs w:val="24"/>
        </w:rPr>
        <w:t>limit an ava</w:t>
      </w:r>
      <w:r w:rsidR="009600B9" w:rsidRPr="002C0241">
        <w:rPr>
          <w:rFonts w:ascii="Arial" w:hAnsi="Arial" w:cs="Arial"/>
          <w:sz w:val="24"/>
          <w:szCs w:val="24"/>
        </w:rPr>
        <w:t>ilable platform to</w:t>
      </w:r>
      <w:r w:rsidR="00770990" w:rsidRPr="002C0241">
        <w:rPr>
          <w:rFonts w:ascii="Arial" w:hAnsi="Arial" w:cs="Arial"/>
          <w:sz w:val="24"/>
          <w:szCs w:val="24"/>
        </w:rPr>
        <w:t xml:space="preserve"> speakers</w:t>
      </w:r>
      <w:r w:rsidR="009600B9" w:rsidRPr="002C0241">
        <w:rPr>
          <w:rFonts w:ascii="Arial" w:hAnsi="Arial" w:cs="Arial"/>
          <w:sz w:val="24"/>
          <w:szCs w:val="24"/>
        </w:rPr>
        <w:t>,</w:t>
      </w:r>
      <w:r w:rsidR="00E400C4" w:rsidRPr="002C0241">
        <w:rPr>
          <w:rFonts w:ascii="Arial" w:hAnsi="Arial" w:cs="Arial"/>
          <w:sz w:val="24"/>
          <w:szCs w:val="24"/>
        </w:rPr>
        <w:t xml:space="preserve"> even</w:t>
      </w:r>
      <w:r w:rsidR="009600B9" w:rsidRPr="002C0241">
        <w:rPr>
          <w:rFonts w:ascii="Arial" w:hAnsi="Arial" w:cs="Arial"/>
          <w:sz w:val="24"/>
          <w:szCs w:val="24"/>
        </w:rPr>
        <w:t xml:space="preserve"> if</w:t>
      </w:r>
      <w:r w:rsidR="00E400C4" w:rsidRPr="002C0241">
        <w:rPr>
          <w:rFonts w:ascii="Arial" w:hAnsi="Arial" w:cs="Arial"/>
          <w:sz w:val="24"/>
          <w:szCs w:val="24"/>
        </w:rPr>
        <w:t xml:space="preserve"> –</w:t>
      </w:r>
      <w:r w:rsidR="00AF2716" w:rsidRPr="002C0241">
        <w:rPr>
          <w:rFonts w:ascii="Arial" w:hAnsi="Arial" w:cs="Arial"/>
          <w:sz w:val="24"/>
          <w:szCs w:val="24"/>
        </w:rPr>
        <w:t xml:space="preserve"> better yet</w:t>
      </w:r>
      <w:r w:rsidR="00E400C4" w:rsidRPr="002C0241">
        <w:rPr>
          <w:rFonts w:ascii="Arial" w:hAnsi="Arial" w:cs="Arial"/>
          <w:sz w:val="24"/>
          <w:szCs w:val="24"/>
        </w:rPr>
        <w:t xml:space="preserve">, </w:t>
      </w:r>
      <w:r w:rsidR="00E400C4" w:rsidRPr="002C0241">
        <w:rPr>
          <w:rFonts w:ascii="Arial" w:hAnsi="Arial" w:cs="Arial"/>
          <w:i/>
          <w:sz w:val="24"/>
          <w:szCs w:val="24"/>
        </w:rPr>
        <w:t>especially</w:t>
      </w:r>
      <w:r w:rsidR="00E400C4" w:rsidRPr="002C0241">
        <w:rPr>
          <w:rFonts w:ascii="Arial" w:hAnsi="Arial" w:cs="Arial"/>
          <w:sz w:val="24"/>
          <w:szCs w:val="24"/>
        </w:rPr>
        <w:t xml:space="preserve"> </w:t>
      </w:r>
      <w:r w:rsidR="00F66510" w:rsidRPr="002C0241">
        <w:rPr>
          <w:rFonts w:ascii="Arial" w:hAnsi="Arial" w:cs="Arial"/>
          <w:sz w:val="24"/>
          <w:szCs w:val="24"/>
        </w:rPr>
        <w:t>–</w:t>
      </w:r>
      <w:r w:rsidR="00E400C4" w:rsidRPr="002C0241">
        <w:rPr>
          <w:rFonts w:ascii="Arial" w:hAnsi="Arial" w:cs="Arial"/>
          <w:sz w:val="24"/>
          <w:szCs w:val="24"/>
        </w:rPr>
        <w:t xml:space="preserve"> if</w:t>
      </w:r>
      <w:r w:rsidR="009600B9" w:rsidRPr="002C0241">
        <w:rPr>
          <w:rFonts w:ascii="Arial" w:hAnsi="Arial" w:cs="Arial"/>
          <w:sz w:val="24"/>
          <w:szCs w:val="24"/>
        </w:rPr>
        <w:t xml:space="preserve"> they’re controversial</w:t>
      </w:r>
      <w:r w:rsidR="00770990" w:rsidRPr="002C0241">
        <w:rPr>
          <w:rFonts w:ascii="Arial" w:hAnsi="Arial" w:cs="Arial"/>
          <w:sz w:val="24"/>
          <w:szCs w:val="24"/>
        </w:rPr>
        <w:t xml:space="preserve">. </w:t>
      </w:r>
    </w:p>
    <w:p w:rsidR="006C46F7" w:rsidRPr="002C0241" w:rsidRDefault="009370CF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 xml:space="preserve">These simple concepts should also extend beyond the campus, as they contribute to more balanced progress in society as a whole, allowing the nature of public discourse to mature in the same way one would hope students to develop in educational environments. </w:t>
      </w:r>
      <w:r w:rsidR="006C46F7" w:rsidRPr="002C0241">
        <w:rPr>
          <w:rFonts w:ascii="Arial" w:hAnsi="Arial" w:cs="Arial"/>
          <w:sz w:val="24"/>
          <w:szCs w:val="24"/>
        </w:rPr>
        <w:t>Exposure to different viewpoints ultimately enriches experiences, though it may appear a particularly bitter m</w:t>
      </w:r>
      <w:r w:rsidR="007A53F8" w:rsidRPr="002C0241">
        <w:rPr>
          <w:rFonts w:ascii="Arial" w:hAnsi="Arial" w:cs="Arial"/>
          <w:sz w:val="24"/>
          <w:szCs w:val="24"/>
        </w:rPr>
        <w:t>edicine. G</w:t>
      </w:r>
      <w:r w:rsidR="006C3CA4" w:rsidRPr="002C0241">
        <w:rPr>
          <w:rFonts w:ascii="Arial" w:hAnsi="Arial" w:cs="Arial"/>
          <w:sz w:val="24"/>
          <w:szCs w:val="24"/>
        </w:rPr>
        <w:t>rit</w:t>
      </w:r>
      <w:r w:rsidR="007A53F8" w:rsidRPr="002C0241">
        <w:rPr>
          <w:rFonts w:ascii="Arial" w:hAnsi="Arial" w:cs="Arial"/>
          <w:sz w:val="24"/>
          <w:szCs w:val="24"/>
        </w:rPr>
        <w:t>ting</w:t>
      </w:r>
      <w:r w:rsidR="006C3CA4" w:rsidRPr="002C0241">
        <w:rPr>
          <w:rFonts w:ascii="Arial" w:hAnsi="Arial" w:cs="Arial"/>
          <w:sz w:val="24"/>
          <w:szCs w:val="24"/>
        </w:rPr>
        <w:t xml:space="preserve"> one’s teeth and wait</w:t>
      </w:r>
      <w:r w:rsidR="007A53F8" w:rsidRPr="002C0241">
        <w:rPr>
          <w:rFonts w:ascii="Arial" w:hAnsi="Arial" w:cs="Arial"/>
          <w:sz w:val="24"/>
          <w:szCs w:val="24"/>
        </w:rPr>
        <w:t>ing</w:t>
      </w:r>
      <w:r w:rsidR="006C3CA4" w:rsidRPr="002C0241">
        <w:rPr>
          <w:rFonts w:ascii="Arial" w:hAnsi="Arial" w:cs="Arial"/>
          <w:sz w:val="24"/>
          <w:szCs w:val="24"/>
        </w:rPr>
        <w:t xml:space="preserve"> out an argument that appears regressive or offensive </w:t>
      </w:r>
      <w:r w:rsidR="007A53F8" w:rsidRPr="002C0241">
        <w:rPr>
          <w:rFonts w:ascii="Arial" w:hAnsi="Arial" w:cs="Arial"/>
          <w:sz w:val="24"/>
          <w:szCs w:val="24"/>
        </w:rPr>
        <w:t xml:space="preserve">can be exceptionally difficult </w:t>
      </w:r>
      <w:r w:rsidR="006C3CA4" w:rsidRPr="002C0241">
        <w:rPr>
          <w:rFonts w:ascii="Arial" w:hAnsi="Arial" w:cs="Arial"/>
          <w:sz w:val="24"/>
          <w:szCs w:val="24"/>
        </w:rPr>
        <w:t xml:space="preserve">– I would </w:t>
      </w:r>
      <w:r w:rsidR="00F66510" w:rsidRPr="002C0241">
        <w:rPr>
          <w:rFonts w:ascii="Arial" w:hAnsi="Arial" w:cs="Arial"/>
          <w:sz w:val="24"/>
          <w:szCs w:val="24"/>
        </w:rPr>
        <w:t>k</w:t>
      </w:r>
      <w:r w:rsidR="006C3CA4" w:rsidRPr="002C0241">
        <w:rPr>
          <w:rFonts w:ascii="Arial" w:hAnsi="Arial" w:cs="Arial"/>
          <w:sz w:val="24"/>
          <w:szCs w:val="24"/>
        </w:rPr>
        <w:t xml:space="preserve">now, having </w:t>
      </w:r>
      <w:r w:rsidR="009F79DE" w:rsidRPr="002C0241">
        <w:rPr>
          <w:rFonts w:ascii="Arial" w:hAnsi="Arial" w:cs="Arial"/>
          <w:sz w:val="24"/>
          <w:szCs w:val="24"/>
        </w:rPr>
        <w:t xml:space="preserve">to endure quite a few </w:t>
      </w:r>
      <w:r w:rsidR="007A53F8" w:rsidRPr="002C0241">
        <w:rPr>
          <w:rFonts w:ascii="Arial" w:hAnsi="Arial" w:cs="Arial"/>
          <w:sz w:val="24"/>
          <w:szCs w:val="24"/>
        </w:rPr>
        <w:t xml:space="preserve">formal and informal </w:t>
      </w:r>
      <w:r w:rsidR="009F79DE" w:rsidRPr="002C0241">
        <w:rPr>
          <w:rFonts w:ascii="Arial" w:hAnsi="Arial" w:cs="Arial"/>
          <w:sz w:val="24"/>
          <w:szCs w:val="24"/>
        </w:rPr>
        <w:t xml:space="preserve">heated debates. </w:t>
      </w:r>
      <w:r w:rsidR="00DE7085" w:rsidRPr="002C0241">
        <w:rPr>
          <w:rFonts w:ascii="Arial" w:hAnsi="Arial" w:cs="Arial"/>
          <w:sz w:val="24"/>
          <w:szCs w:val="24"/>
        </w:rPr>
        <w:t xml:space="preserve">But to listen, </w:t>
      </w:r>
      <w:r w:rsidR="00DE7085" w:rsidRPr="002C0241">
        <w:rPr>
          <w:rFonts w:ascii="Arial" w:hAnsi="Arial" w:cs="Arial"/>
          <w:sz w:val="24"/>
          <w:szCs w:val="24"/>
        </w:rPr>
        <w:lastRenderedPageBreak/>
        <w:t>even without the intention t</w:t>
      </w:r>
      <w:r w:rsidR="007A53F8" w:rsidRPr="002C0241">
        <w:rPr>
          <w:rFonts w:ascii="Arial" w:hAnsi="Arial" w:cs="Arial"/>
          <w:sz w:val="24"/>
          <w:szCs w:val="24"/>
        </w:rPr>
        <w:t>o agree</w:t>
      </w:r>
      <w:r w:rsidR="00F66510" w:rsidRPr="002C0241">
        <w:rPr>
          <w:rFonts w:ascii="Arial" w:hAnsi="Arial" w:cs="Arial"/>
          <w:sz w:val="24"/>
          <w:szCs w:val="24"/>
        </w:rPr>
        <w:t xml:space="preserve"> completely</w:t>
      </w:r>
      <w:r w:rsidR="007A53F8" w:rsidRPr="002C0241">
        <w:rPr>
          <w:rFonts w:ascii="Arial" w:hAnsi="Arial" w:cs="Arial"/>
          <w:sz w:val="24"/>
          <w:szCs w:val="24"/>
        </w:rPr>
        <w:t xml:space="preserve">, helps the conversation. </w:t>
      </w:r>
      <w:r w:rsidR="00344CA8" w:rsidRPr="002C0241">
        <w:rPr>
          <w:rFonts w:ascii="Arial" w:hAnsi="Arial" w:cs="Arial"/>
          <w:sz w:val="24"/>
          <w:szCs w:val="24"/>
        </w:rPr>
        <w:t>Understanding allows both sides the opportunity to fully flesh out arguments, paving the wa</w:t>
      </w:r>
      <w:r w:rsidR="007368C6" w:rsidRPr="002C0241">
        <w:rPr>
          <w:rFonts w:ascii="Arial" w:hAnsi="Arial" w:cs="Arial"/>
          <w:sz w:val="24"/>
          <w:szCs w:val="24"/>
        </w:rPr>
        <w:t>y for what should be the</w:t>
      </w:r>
      <w:r w:rsidR="00F66510" w:rsidRPr="002C0241">
        <w:rPr>
          <w:rFonts w:ascii="Arial" w:hAnsi="Arial" w:cs="Arial"/>
          <w:sz w:val="24"/>
          <w:szCs w:val="24"/>
        </w:rPr>
        <w:t xml:space="preserve"> ultimate goal of a productive debate</w:t>
      </w:r>
      <w:r w:rsidR="007368C6" w:rsidRPr="002C0241">
        <w:rPr>
          <w:rFonts w:ascii="Arial" w:hAnsi="Arial" w:cs="Arial"/>
          <w:sz w:val="24"/>
          <w:szCs w:val="24"/>
        </w:rPr>
        <w:t>: reaching the most logical and supported conclusion.</w:t>
      </w:r>
      <w:r w:rsidR="00344CA8" w:rsidRPr="002C0241">
        <w:rPr>
          <w:rFonts w:ascii="Arial" w:hAnsi="Arial" w:cs="Arial"/>
          <w:sz w:val="24"/>
          <w:szCs w:val="24"/>
        </w:rPr>
        <w:t xml:space="preserve"> </w:t>
      </w:r>
      <w:r w:rsidR="00E400C4" w:rsidRPr="002C0241">
        <w:rPr>
          <w:rFonts w:ascii="Arial" w:hAnsi="Arial" w:cs="Arial"/>
          <w:sz w:val="24"/>
          <w:szCs w:val="24"/>
        </w:rPr>
        <w:t>Affording the opposition respect</w:t>
      </w:r>
      <w:r w:rsidR="00287707" w:rsidRPr="002C0241">
        <w:rPr>
          <w:rFonts w:ascii="Arial" w:hAnsi="Arial" w:cs="Arial"/>
          <w:sz w:val="24"/>
          <w:szCs w:val="24"/>
        </w:rPr>
        <w:t>, additionally, prevents</w:t>
      </w:r>
      <w:r w:rsidR="00344CA8" w:rsidRPr="002C0241">
        <w:rPr>
          <w:rFonts w:ascii="Arial" w:hAnsi="Arial" w:cs="Arial"/>
          <w:sz w:val="24"/>
          <w:szCs w:val="24"/>
        </w:rPr>
        <w:t xml:space="preserve"> </w:t>
      </w:r>
      <w:r w:rsidR="00E400C4" w:rsidRPr="002C0241">
        <w:rPr>
          <w:rFonts w:ascii="Arial" w:hAnsi="Arial" w:cs="Arial"/>
          <w:sz w:val="24"/>
          <w:szCs w:val="24"/>
        </w:rPr>
        <w:t xml:space="preserve">the two sides of an issue from spiraling away from each other into entrenched echo chambers. </w:t>
      </w:r>
      <w:r w:rsidR="006C46F7" w:rsidRPr="002C0241">
        <w:rPr>
          <w:rFonts w:ascii="Arial" w:hAnsi="Arial" w:cs="Arial"/>
          <w:sz w:val="24"/>
          <w:szCs w:val="24"/>
        </w:rPr>
        <w:t xml:space="preserve"> </w:t>
      </w:r>
    </w:p>
    <w:p w:rsidR="00770990" w:rsidRPr="002C0241" w:rsidRDefault="00770990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>Are t</w:t>
      </w:r>
      <w:r w:rsidR="00147F9A" w:rsidRPr="002C0241">
        <w:rPr>
          <w:rFonts w:ascii="Arial" w:hAnsi="Arial" w:cs="Arial"/>
          <w:sz w:val="24"/>
          <w:szCs w:val="24"/>
        </w:rPr>
        <w:t xml:space="preserve">here exceptions? Of course, but far fewer </w:t>
      </w:r>
      <w:r w:rsidR="001D09AB" w:rsidRPr="002C0241">
        <w:rPr>
          <w:rFonts w:ascii="Arial" w:hAnsi="Arial" w:cs="Arial"/>
          <w:sz w:val="24"/>
          <w:szCs w:val="24"/>
        </w:rPr>
        <w:t>than the mo</w:t>
      </w:r>
      <w:r w:rsidR="00CB48E3" w:rsidRPr="002C0241">
        <w:rPr>
          <w:rFonts w:ascii="Arial" w:hAnsi="Arial" w:cs="Arial"/>
          <w:sz w:val="24"/>
          <w:szCs w:val="24"/>
        </w:rPr>
        <w:t>st vocal opponents may advocate</w:t>
      </w:r>
      <w:r w:rsidR="001D09AB" w:rsidRPr="002C0241">
        <w:rPr>
          <w:rFonts w:ascii="Arial" w:hAnsi="Arial" w:cs="Arial"/>
          <w:sz w:val="24"/>
          <w:szCs w:val="24"/>
        </w:rPr>
        <w:t xml:space="preserve">. </w:t>
      </w:r>
      <w:r w:rsidR="00744323" w:rsidRPr="002C0241">
        <w:rPr>
          <w:rFonts w:ascii="Arial" w:hAnsi="Arial" w:cs="Arial"/>
          <w:sz w:val="24"/>
          <w:szCs w:val="24"/>
        </w:rPr>
        <w:t xml:space="preserve">As a guideline, if </w:t>
      </w:r>
      <w:r w:rsidR="001942A7" w:rsidRPr="002C0241">
        <w:rPr>
          <w:rFonts w:ascii="Arial" w:hAnsi="Arial" w:cs="Arial"/>
          <w:sz w:val="24"/>
          <w:szCs w:val="24"/>
        </w:rPr>
        <w:t xml:space="preserve">the speech would not be considered legally protected, then it may be reasonable </w:t>
      </w:r>
      <w:r w:rsidR="0090409F" w:rsidRPr="002C0241">
        <w:rPr>
          <w:rFonts w:ascii="Arial" w:hAnsi="Arial" w:cs="Arial"/>
          <w:sz w:val="24"/>
          <w:szCs w:val="24"/>
        </w:rPr>
        <w:t>prevent its dissemination. If it directly incites violence</w:t>
      </w:r>
      <w:r w:rsidR="004E1945" w:rsidRPr="002C0241">
        <w:rPr>
          <w:rFonts w:ascii="Arial" w:hAnsi="Arial" w:cs="Arial"/>
          <w:sz w:val="24"/>
          <w:szCs w:val="24"/>
        </w:rPr>
        <w:t xml:space="preserve">, or can be categorized as “fighting words”, the threat of substantial harm outweighs the benefits of </w:t>
      </w:r>
      <w:r w:rsidR="002C5B32" w:rsidRPr="002C0241">
        <w:rPr>
          <w:rFonts w:ascii="Arial" w:hAnsi="Arial" w:cs="Arial"/>
          <w:sz w:val="24"/>
          <w:szCs w:val="24"/>
        </w:rPr>
        <w:t xml:space="preserve">acknowledging a novel viewpoint. </w:t>
      </w:r>
      <w:r w:rsidR="002C41C0" w:rsidRPr="002C0241">
        <w:rPr>
          <w:rFonts w:ascii="Arial" w:hAnsi="Arial" w:cs="Arial"/>
          <w:sz w:val="24"/>
          <w:szCs w:val="24"/>
        </w:rPr>
        <w:t>W</w:t>
      </w:r>
      <w:r w:rsidR="00C329EB" w:rsidRPr="002C0241">
        <w:rPr>
          <w:rFonts w:ascii="Arial" w:hAnsi="Arial" w:cs="Arial"/>
          <w:sz w:val="24"/>
          <w:szCs w:val="24"/>
        </w:rPr>
        <w:t>ell, w</w:t>
      </w:r>
      <w:r w:rsidR="002C41C0" w:rsidRPr="002C0241">
        <w:rPr>
          <w:rFonts w:ascii="Arial" w:hAnsi="Arial" w:cs="Arial"/>
          <w:sz w:val="24"/>
          <w:szCs w:val="24"/>
        </w:rPr>
        <w:t>hat about the elephant in the room?</w:t>
      </w:r>
      <w:r w:rsidR="00A47EA6" w:rsidRPr="002C0241">
        <w:rPr>
          <w:rFonts w:ascii="Arial" w:hAnsi="Arial" w:cs="Arial"/>
          <w:sz w:val="24"/>
          <w:szCs w:val="24"/>
        </w:rPr>
        <w:t xml:space="preserve"> What if the simple action of inviting the speaker incites widespread pushback, potentially spiraling into </w:t>
      </w:r>
      <w:r w:rsidR="00C329EB" w:rsidRPr="002C0241">
        <w:rPr>
          <w:rFonts w:ascii="Arial" w:hAnsi="Arial" w:cs="Arial"/>
          <w:sz w:val="24"/>
          <w:szCs w:val="24"/>
        </w:rPr>
        <w:t xml:space="preserve">violent protest? Though the line blurs a bit, these </w:t>
      </w:r>
      <w:r w:rsidR="00F66510" w:rsidRPr="002C0241">
        <w:rPr>
          <w:rFonts w:ascii="Arial" w:hAnsi="Arial" w:cs="Arial"/>
          <w:sz w:val="24"/>
          <w:szCs w:val="24"/>
        </w:rPr>
        <w:t xml:space="preserve">inflammatory </w:t>
      </w:r>
      <w:r w:rsidR="00C329EB" w:rsidRPr="002C0241">
        <w:rPr>
          <w:rFonts w:ascii="Arial" w:hAnsi="Arial" w:cs="Arial"/>
          <w:sz w:val="24"/>
          <w:szCs w:val="24"/>
        </w:rPr>
        <w:t xml:space="preserve">stances should not be prohibited. </w:t>
      </w:r>
      <w:r w:rsidR="004B052C" w:rsidRPr="002C0241">
        <w:rPr>
          <w:rFonts w:ascii="Arial" w:hAnsi="Arial" w:cs="Arial"/>
          <w:sz w:val="24"/>
          <w:szCs w:val="24"/>
        </w:rPr>
        <w:t xml:space="preserve">The speaker, in these cases, does not endorse such actions with their content, and thus the </w:t>
      </w:r>
      <w:r w:rsidR="00BC50AD" w:rsidRPr="002C0241">
        <w:rPr>
          <w:rFonts w:ascii="Arial" w:hAnsi="Arial" w:cs="Arial"/>
          <w:sz w:val="24"/>
          <w:szCs w:val="24"/>
        </w:rPr>
        <w:t xml:space="preserve">responsibility does not lie with the </w:t>
      </w:r>
      <w:r w:rsidR="00307140" w:rsidRPr="002C0241">
        <w:rPr>
          <w:rFonts w:ascii="Arial" w:hAnsi="Arial" w:cs="Arial"/>
          <w:sz w:val="24"/>
          <w:szCs w:val="24"/>
        </w:rPr>
        <w:t>institut</w:t>
      </w:r>
      <w:r w:rsidR="00E865CC" w:rsidRPr="002C0241">
        <w:rPr>
          <w:rFonts w:ascii="Arial" w:hAnsi="Arial" w:cs="Arial"/>
          <w:sz w:val="24"/>
          <w:szCs w:val="24"/>
        </w:rPr>
        <w:t>ion to restrict their expression</w:t>
      </w:r>
      <w:r w:rsidR="00DD1342" w:rsidRPr="002C0241">
        <w:rPr>
          <w:rFonts w:ascii="Arial" w:hAnsi="Arial" w:cs="Arial"/>
          <w:sz w:val="24"/>
          <w:szCs w:val="24"/>
        </w:rPr>
        <w:t>.</w:t>
      </w:r>
    </w:p>
    <w:p w:rsidR="00C5221F" w:rsidRPr="002C0241" w:rsidRDefault="008D3161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 xml:space="preserve">What responsibilities should those </w:t>
      </w:r>
      <w:r w:rsidR="002D5283" w:rsidRPr="002C0241">
        <w:rPr>
          <w:rFonts w:ascii="Arial" w:hAnsi="Arial" w:cs="Arial"/>
          <w:sz w:val="24"/>
          <w:szCs w:val="24"/>
        </w:rPr>
        <w:t xml:space="preserve">institutions who have taken up the task of </w:t>
      </w:r>
      <w:r w:rsidR="000F1330" w:rsidRPr="002C0241">
        <w:rPr>
          <w:rFonts w:ascii="Arial" w:hAnsi="Arial" w:cs="Arial"/>
          <w:sz w:val="24"/>
          <w:szCs w:val="24"/>
        </w:rPr>
        <w:t>encouraging discussion</w:t>
      </w:r>
      <w:r w:rsidRPr="002C02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0241">
        <w:rPr>
          <w:rFonts w:ascii="Arial" w:hAnsi="Arial" w:cs="Arial"/>
          <w:sz w:val="24"/>
          <w:szCs w:val="24"/>
        </w:rPr>
        <w:t>be</w:t>
      </w:r>
      <w:proofErr w:type="gramEnd"/>
      <w:r w:rsidRPr="002C0241">
        <w:rPr>
          <w:rFonts w:ascii="Arial" w:hAnsi="Arial" w:cs="Arial"/>
          <w:sz w:val="24"/>
          <w:szCs w:val="24"/>
        </w:rPr>
        <w:t xml:space="preserve"> expected to fulfil? Public pressure </w:t>
      </w:r>
      <w:r w:rsidR="00B15CF2" w:rsidRPr="002C0241">
        <w:rPr>
          <w:rFonts w:ascii="Arial" w:hAnsi="Arial" w:cs="Arial"/>
          <w:sz w:val="24"/>
          <w:szCs w:val="24"/>
        </w:rPr>
        <w:t xml:space="preserve">suggests that college campuses and forums should </w:t>
      </w:r>
      <w:r w:rsidR="0062731B" w:rsidRPr="002C0241">
        <w:rPr>
          <w:rFonts w:ascii="Arial" w:hAnsi="Arial" w:cs="Arial"/>
          <w:sz w:val="24"/>
          <w:szCs w:val="24"/>
        </w:rPr>
        <w:t xml:space="preserve">limit the floor to </w:t>
      </w:r>
      <w:r w:rsidR="00AA437C" w:rsidRPr="002C0241">
        <w:rPr>
          <w:rFonts w:ascii="Arial" w:hAnsi="Arial" w:cs="Arial"/>
          <w:sz w:val="24"/>
          <w:szCs w:val="24"/>
        </w:rPr>
        <w:t xml:space="preserve">morally upright </w:t>
      </w:r>
      <w:r w:rsidR="00F7393A" w:rsidRPr="002C0241">
        <w:rPr>
          <w:rFonts w:ascii="Arial" w:hAnsi="Arial" w:cs="Arial"/>
          <w:sz w:val="24"/>
          <w:szCs w:val="24"/>
        </w:rPr>
        <w:t>speakers</w:t>
      </w:r>
      <w:r w:rsidR="0062731B" w:rsidRPr="002C0241">
        <w:rPr>
          <w:rFonts w:ascii="Arial" w:hAnsi="Arial" w:cs="Arial"/>
          <w:sz w:val="24"/>
          <w:szCs w:val="24"/>
        </w:rPr>
        <w:t xml:space="preserve">. </w:t>
      </w:r>
      <w:r w:rsidR="00FF1CD6" w:rsidRPr="002C0241">
        <w:rPr>
          <w:rFonts w:ascii="Arial" w:hAnsi="Arial" w:cs="Arial"/>
          <w:sz w:val="24"/>
          <w:szCs w:val="24"/>
        </w:rPr>
        <w:t xml:space="preserve">Apparently, only the voices determined to </w:t>
      </w:r>
      <w:r w:rsidR="001B6C9F" w:rsidRPr="002C0241">
        <w:rPr>
          <w:rFonts w:ascii="Arial" w:hAnsi="Arial" w:cs="Arial"/>
          <w:sz w:val="24"/>
          <w:szCs w:val="24"/>
        </w:rPr>
        <w:t xml:space="preserve">be most forward-looking should be raised to prominence, as even </w:t>
      </w:r>
      <w:r w:rsidR="00BF785A" w:rsidRPr="002C0241">
        <w:rPr>
          <w:rFonts w:ascii="Arial" w:hAnsi="Arial" w:cs="Arial"/>
          <w:sz w:val="24"/>
          <w:szCs w:val="24"/>
        </w:rPr>
        <w:t xml:space="preserve">casting a meaningful sideways glance at “obstructionist” or “bigoted” speech threatens </w:t>
      </w:r>
      <w:r w:rsidR="00471FCC" w:rsidRPr="002C0241">
        <w:rPr>
          <w:rFonts w:ascii="Arial" w:hAnsi="Arial" w:cs="Arial"/>
          <w:sz w:val="24"/>
          <w:szCs w:val="24"/>
        </w:rPr>
        <w:t>the upward momentum of society</w:t>
      </w:r>
      <w:r w:rsidR="00F27543" w:rsidRPr="002C0241">
        <w:rPr>
          <w:rFonts w:ascii="Arial" w:hAnsi="Arial" w:cs="Arial"/>
          <w:sz w:val="24"/>
          <w:szCs w:val="24"/>
        </w:rPr>
        <w:t xml:space="preserve">. And maybe in some cases, this outlook holds water. A charismatic racial supremacist may leave a lecture with a few more people tied to their cause. A caustic speaker may severely damage the self-esteem of </w:t>
      </w:r>
      <w:r w:rsidR="00F27543" w:rsidRPr="002C0241">
        <w:rPr>
          <w:rFonts w:ascii="Arial" w:hAnsi="Arial" w:cs="Arial"/>
          <w:sz w:val="24"/>
          <w:szCs w:val="24"/>
        </w:rPr>
        <w:lastRenderedPageBreak/>
        <w:t xml:space="preserve">audience members. </w:t>
      </w:r>
      <w:r w:rsidR="00650A5A" w:rsidRPr="002C0241">
        <w:rPr>
          <w:rFonts w:ascii="Arial" w:hAnsi="Arial" w:cs="Arial"/>
          <w:sz w:val="24"/>
          <w:szCs w:val="24"/>
        </w:rPr>
        <w:t>An insensitive keynoter may accidentally</w:t>
      </w:r>
      <w:r w:rsidR="00A63268" w:rsidRPr="002C0241">
        <w:rPr>
          <w:rFonts w:ascii="Arial" w:hAnsi="Arial" w:cs="Arial"/>
          <w:sz w:val="24"/>
          <w:szCs w:val="24"/>
        </w:rPr>
        <w:t xml:space="preserve"> feed into systematic oppression. </w:t>
      </w:r>
      <w:r w:rsidR="00A048CA" w:rsidRPr="002C0241">
        <w:rPr>
          <w:rFonts w:ascii="Arial" w:hAnsi="Arial" w:cs="Arial"/>
          <w:sz w:val="24"/>
          <w:szCs w:val="24"/>
        </w:rPr>
        <w:t xml:space="preserve">On the other hand, insight can come from surprising sources. </w:t>
      </w:r>
      <w:r w:rsidR="00C5221F" w:rsidRPr="002C0241">
        <w:rPr>
          <w:rFonts w:ascii="Arial" w:hAnsi="Arial" w:cs="Arial"/>
          <w:sz w:val="24"/>
          <w:szCs w:val="24"/>
        </w:rPr>
        <w:t xml:space="preserve">It is extremely unlikely than any single individual will hold nothing but </w:t>
      </w:r>
      <w:r w:rsidR="00DB5848" w:rsidRPr="002C0241">
        <w:rPr>
          <w:rFonts w:ascii="Arial" w:hAnsi="Arial" w:cs="Arial"/>
          <w:sz w:val="24"/>
          <w:szCs w:val="24"/>
        </w:rPr>
        <w:t>undiluted hatred and antagonism</w:t>
      </w:r>
      <w:r w:rsidR="00C5221F" w:rsidRPr="002C0241">
        <w:rPr>
          <w:rFonts w:ascii="Arial" w:hAnsi="Arial" w:cs="Arial"/>
          <w:sz w:val="24"/>
          <w:szCs w:val="24"/>
        </w:rPr>
        <w:t xml:space="preserve"> in their heart and mind. </w:t>
      </w:r>
      <w:r w:rsidR="00856E0B" w:rsidRPr="002C0241">
        <w:rPr>
          <w:rFonts w:ascii="Arial" w:hAnsi="Arial" w:cs="Arial"/>
          <w:sz w:val="24"/>
          <w:szCs w:val="24"/>
        </w:rPr>
        <w:t xml:space="preserve">People lean toward being dappled with flaws and strengths, including in their viewpoints. </w:t>
      </w:r>
      <w:r w:rsidR="00C52788" w:rsidRPr="002C0241">
        <w:rPr>
          <w:rFonts w:ascii="Arial" w:hAnsi="Arial" w:cs="Arial"/>
          <w:sz w:val="24"/>
          <w:szCs w:val="24"/>
        </w:rPr>
        <w:t xml:space="preserve">Faults in certain outlooks shouldn’t be taken as a be-all-end-all that overshadows legitimate </w:t>
      </w:r>
      <w:r w:rsidR="002F0F6C" w:rsidRPr="002C0241">
        <w:rPr>
          <w:rFonts w:ascii="Arial" w:hAnsi="Arial" w:cs="Arial"/>
          <w:sz w:val="24"/>
          <w:szCs w:val="24"/>
        </w:rPr>
        <w:t xml:space="preserve">assets that they may bring to the </w:t>
      </w:r>
      <w:r w:rsidR="00DB5848" w:rsidRPr="002C0241">
        <w:rPr>
          <w:rFonts w:ascii="Arial" w:hAnsi="Arial" w:cs="Arial"/>
          <w:sz w:val="24"/>
          <w:szCs w:val="24"/>
        </w:rPr>
        <w:t>floor</w:t>
      </w:r>
      <w:r w:rsidR="002F0F6C" w:rsidRPr="002C0241">
        <w:rPr>
          <w:rFonts w:ascii="Arial" w:hAnsi="Arial" w:cs="Arial"/>
          <w:sz w:val="24"/>
          <w:szCs w:val="24"/>
        </w:rPr>
        <w:t xml:space="preserve">. </w:t>
      </w:r>
    </w:p>
    <w:p w:rsidR="002D5283" w:rsidRPr="002C0241" w:rsidRDefault="00C5221F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>Furthermore, h</w:t>
      </w:r>
      <w:r w:rsidR="002E61F1" w:rsidRPr="002C0241">
        <w:rPr>
          <w:rFonts w:ascii="Arial" w:hAnsi="Arial" w:cs="Arial"/>
          <w:sz w:val="24"/>
          <w:szCs w:val="24"/>
        </w:rPr>
        <w:t xml:space="preserve">istorically, </w:t>
      </w:r>
      <w:r w:rsidR="008D5630" w:rsidRPr="002C0241">
        <w:rPr>
          <w:rFonts w:ascii="Arial" w:hAnsi="Arial" w:cs="Arial"/>
          <w:sz w:val="24"/>
          <w:szCs w:val="24"/>
        </w:rPr>
        <w:t>the speakers most likely to be branded as threats to order or insane radicals moved toward posi</w:t>
      </w:r>
      <w:r w:rsidRPr="002C0241">
        <w:rPr>
          <w:rFonts w:ascii="Arial" w:hAnsi="Arial" w:cs="Arial"/>
          <w:sz w:val="24"/>
          <w:szCs w:val="24"/>
        </w:rPr>
        <w:t>tions such as gender and racial</w:t>
      </w:r>
      <w:r w:rsidR="008D5630" w:rsidRPr="002C0241">
        <w:rPr>
          <w:rFonts w:ascii="Arial" w:hAnsi="Arial" w:cs="Arial"/>
          <w:sz w:val="24"/>
          <w:szCs w:val="24"/>
        </w:rPr>
        <w:t xml:space="preserve"> equality. </w:t>
      </w:r>
      <w:r w:rsidR="00DD094B" w:rsidRPr="002C0241">
        <w:rPr>
          <w:rFonts w:ascii="Arial" w:hAnsi="Arial" w:cs="Arial"/>
          <w:sz w:val="24"/>
          <w:szCs w:val="24"/>
        </w:rPr>
        <w:t xml:space="preserve">These individuals were time and time again rejected for being too uncomfortable, too irregular to fit into a neat box of proper thinking and </w:t>
      </w:r>
      <w:r w:rsidR="00551F34" w:rsidRPr="002C0241">
        <w:rPr>
          <w:rFonts w:ascii="Arial" w:hAnsi="Arial" w:cs="Arial"/>
          <w:sz w:val="24"/>
          <w:szCs w:val="24"/>
        </w:rPr>
        <w:t xml:space="preserve">conduct. </w:t>
      </w:r>
      <w:r w:rsidR="004D4945" w:rsidRPr="002C0241">
        <w:rPr>
          <w:rFonts w:ascii="Arial" w:hAnsi="Arial" w:cs="Arial"/>
          <w:sz w:val="24"/>
          <w:szCs w:val="24"/>
        </w:rPr>
        <w:t>But, some m</w:t>
      </w:r>
      <w:r w:rsidR="009776A1" w:rsidRPr="002C0241">
        <w:rPr>
          <w:rFonts w:ascii="Arial" w:hAnsi="Arial" w:cs="Arial"/>
          <w:sz w:val="24"/>
          <w:szCs w:val="24"/>
        </w:rPr>
        <w:t xml:space="preserve">ay cry, that was different! Those people ended up being right! </w:t>
      </w:r>
      <w:r w:rsidRPr="002C0241">
        <w:rPr>
          <w:rFonts w:ascii="Arial" w:hAnsi="Arial" w:cs="Arial"/>
          <w:sz w:val="24"/>
          <w:szCs w:val="24"/>
        </w:rPr>
        <w:t xml:space="preserve">And yes, maybe </w:t>
      </w:r>
      <w:r w:rsidR="00C54841" w:rsidRPr="002C0241">
        <w:rPr>
          <w:rFonts w:ascii="Arial" w:hAnsi="Arial" w:cs="Arial"/>
          <w:sz w:val="24"/>
          <w:szCs w:val="24"/>
        </w:rPr>
        <w:t xml:space="preserve">in retrospect the correct course </w:t>
      </w:r>
      <w:r w:rsidR="000F68F2" w:rsidRPr="002C0241">
        <w:rPr>
          <w:rFonts w:ascii="Arial" w:hAnsi="Arial" w:cs="Arial"/>
          <w:sz w:val="24"/>
          <w:szCs w:val="24"/>
        </w:rPr>
        <w:t xml:space="preserve">seems clear: racism bad, </w:t>
      </w:r>
      <w:r w:rsidR="00FC11D0" w:rsidRPr="002C0241">
        <w:rPr>
          <w:rFonts w:ascii="Arial" w:hAnsi="Arial" w:cs="Arial"/>
          <w:sz w:val="24"/>
          <w:szCs w:val="24"/>
        </w:rPr>
        <w:t xml:space="preserve">civil rights good. </w:t>
      </w:r>
      <w:r w:rsidR="00783201" w:rsidRPr="002C0241">
        <w:rPr>
          <w:rFonts w:ascii="Arial" w:hAnsi="Arial" w:cs="Arial"/>
          <w:sz w:val="24"/>
          <w:szCs w:val="24"/>
        </w:rPr>
        <w:t xml:space="preserve">But everybody, in every single conflict of perspectives throughout history, </w:t>
      </w:r>
      <w:r w:rsidR="007707B5" w:rsidRPr="002C0241">
        <w:rPr>
          <w:rFonts w:ascii="Arial" w:hAnsi="Arial" w:cs="Arial"/>
          <w:sz w:val="24"/>
          <w:szCs w:val="24"/>
        </w:rPr>
        <w:t>spoke</w:t>
      </w:r>
      <w:r w:rsidR="00783201" w:rsidRPr="002C0241">
        <w:rPr>
          <w:rFonts w:ascii="Arial" w:hAnsi="Arial" w:cs="Arial"/>
          <w:sz w:val="24"/>
          <w:szCs w:val="24"/>
        </w:rPr>
        <w:t xml:space="preserve"> for what they honestly and earnestly thought was correct. Nobody </w:t>
      </w:r>
      <w:r w:rsidR="007707B5" w:rsidRPr="002C0241">
        <w:rPr>
          <w:rFonts w:ascii="Arial" w:hAnsi="Arial" w:cs="Arial"/>
          <w:sz w:val="24"/>
          <w:szCs w:val="24"/>
        </w:rPr>
        <w:t>knew</w:t>
      </w:r>
      <w:r w:rsidR="006801A5" w:rsidRPr="002C0241">
        <w:rPr>
          <w:rFonts w:ascii="Arial" w:hAnsi="Arial" w:cs="Arial"/>
          <w:sz w:val="24"/>
          <w:szCs w:val="24"/>
        </w:rPr>
        <w:t xml:space="preserve"> for certain whether they</w:t>
      </w:r>
      <w:r w:rsidR="007707B5" w:rsidRPr="002C0241">
        <w:rPr>
          <w:rFonts w:ascii="Arial" w:hAnsi="Arial" w:cs="Arial"/>
          <w:sz w:val="24"/>
          <w:szCs w:val="24"/>
        </w:rPr>
        <w:t xml:space="preserve"> would</w:t>
      </w:r>
      <w:r w:rsidR="006801A5" w:rsidRPr="002C0241">
        <w:rPr>
          <w:rFonts w:ascii="Arial" w:hAnsi="Arial" w:cs="Arial"/>
          <w:sz w:val="24"/>
          <w:szCs w:val="24"/>
        </w:rPr>
        <w:t xml:space="preserve"> land on the “right” or “wrong” side of history</w:t>
      </w:r>
      <w:r w:rsidR="006A5A95" w:rsidRPr="002C02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A95" w:rsidRPr="002C0241">
        <w:rPr>
          <w:rFonts w:ascii="Arial" w:hAnsi="Arial" w:cs="Arial"/>
          <w:sz w:val="24"/>
          <w:szCs w:val="24"/>
        </w:rPr>
        <w:t xml:space="preserve">– </w:t>
      </w:r>
      <w:r w:rsidR="00E74372" w:rsidRPr="002C0241">
        <w:rPr>
          <w:rFonts w:ascii="Arial" w:hAnsi="Arial" w:cs="Arial"/>
          <w:sz w:val="24"/>
          <w:szCs w:val="24"/>
        </w:rPr>
        <w:t xml:space="preserve"> a</w:t>
      </w:r>
      <w:proofErr w:type="gramEnd"/>
      <w:r w:rsidR="00E74372" w:rsidRPr="002C0241">
        <w:rPr>
          <w:rFonts w:ascii="Arial" w:hAnsi="Arial" w:cs="Arial"/>
          <w:sz w:val="24"/>
          <w:szCs w:val="24"/>
        </w:rPr>
        <w:t xml:space="preserve"> phenomenon that should be a glaring red warning sign to anyone starting to drift toward absolutes when it comes to their viewpoint.</w:t>
      </w:r>
      <w:r w:rsidR="006A5A95" w:rsidRPr="002C0241">
        <w:rPr>
          <w:rFonts w:ascii="Arial" w:hAnsi="Arial" w:cs="Arial"/>
          <w:sz w:val="24"/>
          <w:szCs w:val="24"/>
        </w:rPr>
        <w:t xml:space="preserve"> To increase the chances of hitting upon what will ultimately be the best decision for the future of humanity, the table should be completely open for eve</w:t>
      </w:r>
      <w:r w:rsidR="00F62FD1" w:rsidRPr="002C0241">
        <w:rPr>
          <w:rFonts w:ascii="Arial" w:hAnsi="Arial" w:cs="Arial"/>
          <w:sz w:val="24"/>
          <w:szCs w:val="24"/>
        </w:rPr>
        <w:t>rybody to throw down their cards</w:t>
      </w:r>
      <w:r w:rsidR="006A5A95" w:rsidRPr="002C0241">
        <w:rPr>
          <w:rFonts w:ascii="Arial" w:hAnsi="Arial" w:cs="Arial"/>
          <w:sz w:val="24"/>
          <w:szCs w:val="24"/>
        </w:rPr>
        <w:t xml:space="preserve">. </w:t>
      </w:r>
    </w:p>
    <w:p w:rsidR="007707B5" w:rsidRPr="002C0241" w:rsidRDefault="00377ADC" w:rsidP="002C0241">
      <w:pPr>
        <w:spacing w:after="0" w:line="480" w:lineRule="auto"/>
        <w:ind w:left="0" w:firstLine="432"/>
        <w:rPr>
          <w:rFonts w:ascii="Arial" w:hAnsi="Arial" w:cs="Arial"/>
          <w:sz w:val="24"/>
          <w:szCs w:val="24"/>
        </w:rPr>
      </w:pPr>
      <w:r w:rsidRPr="002C0241">
        <w:rPr>
          <w:rFonts w:ascii="Arial" w:hAnsi="Arial" w:cs="Arial"/>
          <w:sz w:val="24"/>
          <w:szCs w:val="24"/>
        </w:rPr>
        <w:t xml:space="preserve">Only clear and present physical threat should limit a platform of free speech. </w:t>
      </w:r>
      <w:r w:rsidR="00B47C22" w:rsidRPr="002C0241">
        <w:rPr>
          <w:rFonts w:ascii="Arial" w:hAnsi="Arial" w:cs="Arial"/>
          <w:sz w:val="24"/>
          <w:szCs w:val="24"/>
        </w:rPr>
        <w:t xml:space="preserve">From a university auditorium to a public stage, the risk of disagreement and </w:t>
      </w:r>
      <w:r w:rsidR="00506F6C" w:rsidRPr="002C0241">
        <w:rPr>
          <w:rFonts w:ascii="Arial" w:hAnsi="Arial" w:cs="Arial"/>
          <w:sz w:val="24"/>
          <w:szCs w:val="24"/>
        </w:rPr>
        <w:t>confrontation should be accepted and folded into the essential fabric of debate – being willing and able to hear the other side.</w:t>
      </w:r>
      <w:r w:rsidR="00B47C22" w:rsidRPr="002C0241">
        <w:rPr>
          <w:rFonts w:ascii="Arial" w:hAnsi="Arial" w:cs="Arial"/>
          <w:sz w:val="24"/>
          <w:szCs w:val="24"/>
        </w:rPr>
        <w:t xml:space="preserve"> </w:t>
      </w:r>
      <w:r w:rsidRPr="002C0241">
        <w:rPr>
          <w:rFonts w:ascii="Arial" w:hAnsi="Arial" w:cs="Arial"/>
          <w:sz w:val="24"/>
          <w:szCs w:val="24"/>
        </w:rPr>
        <w:t>W</w:t>
      </w:r>
      <w:r w:rsidR="000332F8" w:rsidRPr="002C0241">
        <w:rPr>
          <w:rFonts w:ascii="Arial" w:hAnsi="Arial" w:cs="Arial"/>
          <w:sz w:val="24"/>
          <w:szCs w:val="24"/>
        </w:rPr>
        <w:t>hen I pick up my undergraduate syllabus and stumble my way through unfamiliar sprawling build</w:t>
      </w:r>
      <w:r w:rsidR="009D003A" w:rsidRPr="002C0241">
        <w:rPr>
          <w:rFonts w:ascii="Arial" w:hAnsi="Arial" w:cs="Arial"/>
          <w:sz w:val="24"/>
          <w:szCs w:val="24"/>
        </w:rPr>
        <w:t xml:space="preserve">ings, I </w:t>
      </w:r>
      <w:r w:rsidR="0049401F" w:rsidRPr="002C0241">
        <w:rPr>
          <w:rFonts w:ascii="Arial" w:hAnsi="Arial" w:cs="Arial"/>
          <w:sz w:val="24"/>
          <w:szCs w:val="24"/>
        </w:rPr>
        <w:t xml:space="preserve">expect to be caught off-balance by novel </w:t>
      </w:r>
      <w:r w:rsidR="0049401F" w:rsidRPr="002C0241">
        <w:rPr>
          <w:rFonts w:ascii="Arial" w:hAnsi="Arial" w:cs="Arial"/>
          <w:sz w:val="24"/>
          <w:szCs w:val="24"/>
        </w:rPr>
        <w:lastRenderedPageBreak/>
        <w:t xml:space="preserve">viewpoints. I expect to disagree and to clash and to forge my values in a kiln of impassioned controversy. And when </w:t>
      </w:r>
      <w:r w:rsidR="0037680A" w:rsidRPr="002C0241">
        <w:rPr>
          <w:rFonts w:ascii="Arial" w:hAnsi="Arial" w:cs="Arial"/>
          <w:sz w:val="24"/>
          <w:szCs w:val="24"/>
        </w:rPr>
        <w:t xml:space="preserve">I </w:t>
      </w:r>
      <w:r w:rsidR="00506F6C" w:rsidRPr="002C0241">
        <w:rPr>
          <w:rFonts w:ascii="Arial" w:hAnsi="Arial" w:cs="Arial"/>
          <w:sz w:val="24"/>
          <w:szCs w:val="24"/>
        </w:rPr>
        <w:t xml:space="preserve">obtain </w:t>
      </w:r>
      <w:r w:rsidR="00934A3D" w:rsidRPr="002C0241">
        <w:rPr>
          <w:rFonts w:ascii="Arial" w:hAnsi="Arial" w:cs="Arial"/>
          <w:sz w:val="24"/>
          <w:szCs w:val="24"/>
        </w:rPr>
        <w:t xml:space="preserve">up my degree and step out to an even more unfamiliar landscape, I don’t expect that process to </w:t>
      </w:r>
      <w:r w:rsidR="00301779" w:rsidRPr="002C0241">
        <w:rPr>
          <w:rFonts w:ascii="Arial" w:hAnsi="Arial" w:cs="Arial"/>
          <w:sz w:val="24"/>
          <w:szCs w:val="24"/>
        </w:rPr>
        <w:t xml:space="preserve">stop. Improvement comes from adversity, and the first step to overcoming challenges is to be willing to </w:t>
      </w:r>
      <w:r w:rsidR="00922273" w:rsidRPr="002C0241">
        <w:rPr>
          <w:rFonts w:ascii="Arial" w:hAnsi="Arial" w:cs="Arial"/>
          <w:sz w:val="24"/>
          <w:szCs w:val="24"/>
        </w:rPr>
        <w:t xml:space="preserve">accept and </w:t>
      </w:r>
      <w:r w:rsidR="00301779" w:rsidRPr="002C0241">
        <w:rPr>
          <w:rFonts w:ascii="Arial" w:hAnsi="Arial" w:cs="Arial"/>
          <w:sz w:val="24"/>
          <w:szCs w:val="24"/>
        </w:rPr>
        <w:t>confront them</w:t>
      </w:r>
      <w:r w:rsidR="00922273" w:rsidRPr="002C0241">
        <w:rPr>
          <w:rFonts w:ascii="Arial" w:hAnsi="Arial" w:cs="Arial"/>
          <w:sz w:val="24"/>
          <w:szCs w:val="24"/>
        </w:rPr>
        <w:t>.</w:t>
      </w:r>
    </w:p>
    <w:sectPr w:rsidR="007707B5" w:rsidRPr="002C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ivo Narrow">
    <w:altName w:val="Times New Roman"/>
    <w:charset w:val="00"/>
    <w:family w:val="auto"/>
    <w:pitch w:val="variable"/>
    <w:sig w:usb0="00000001" w:usb1="100000F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6186BA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1"/>
    <w:rsid w:val="000332F8"/>
    <w:rsid w:val="000A1CF0"/>
    <w:rsid w:val="000A1EAC"/>
    <w:rsid w:val="000D4328"/>
    <w:rsid w:val="000E0018"/>
    <w:rsid w:val="000F1330"/>
    <w:rsid w:val="000F68F2"/>
    <w:rsid w:val="00145C80"/>
    <w:rsid w:val="00147F9A"/>
    <w:rsid w:val="00191DED"/>
    <w:rsid w:val="001942A7"/>
    <w:rsid w:val="001B0348"/>
    <w:rsid w:val="001B56D4"/>
    <w:rsid w:val="001B6C9F"/>
    <w:rsid w:val="001D09AB"/>
    <w:rsid w:val="001E6A48"/>
    <w:rsid w:val="00257251"/>
    <w:rsid w:val="00287707"/>
    <w:rsid w:val="002928CC"/>
    <w:rsid w:val="002C0241"/>
    <w:rsid w:val="002C41C0"/>
    <w:rsid w:val="002C5B32"/>
    <w:rsid w:val="002D5283"/>
    <w:rsid w:val="002E61F1"/>
    <w:rsid w:val="002F0F6C"/>
    <w:rsid w:val="00301779"/>
    <w:rsid w:val="00307140"/>
    <w:rsid w:val="00344CA8"/>
    <w:rsid w:val="0037680A"/>
    <w:rsid w:val="00377ADC"/>
    <w:rsid w:val="003A2747"/>
    <w:rsid w:val="003B015A"/>
    <w:rsid w:val="003D0B58"/>
    <w:rsid w:val="003F3CFA"/>
    <w:rsid w:val="00427364"/>
    <w:rsid w:val="00471FCC"/>
    <w:rsid w:val="0049401F"/>
    <w:rsid w:val="004B052C"/>
    <w:rsid w:val="004D4945"/>
    <w:rsid w:val="004D6BCC"/>
    <w:rsid w:val="004E03BA"/>
    <w:rsid w:val="004E1945"/>
    <w:rsid w:val="00506F6C"/>
    <w:rsid w:val="00514020"/>
    <w:rsid w:val="00551F34"/>
    <w:rsid w:val="00595D2C"/>
    <w:rsid w:val="0060564A"/>
    <w:rsid w:val="0062731B"/>
    <w:rsid w:val="00647585"/>
    <w:rsid w:val="00650A5A"/>
    <w:rsid w:val="006747AA"/>
    <w:rsid w:val="006801A5"/>
    <w:rsid w:val="006A5A95"/>
    <w:rsid w:val="006B047C"/>
    <w:rsid w:val="006C3CA4"/>
    <w:rsid w:val="006C46F7"/>
    <w:rsid w:val="00735418"/>
    <w:rsid w:val="007368C6"/>
    <w:rsid w:val="00744323"/>
    <w:rsid w:val="007707B5"/>
    <w:rsid w:val="00770990"/>
    <w:rsid w:val="00783201"/>
    <w:rsid w:val="007A53F8"/>
    <w:rsid w:val="00803E31"/>
    <w:rsid w:val="0082291A"/>
    <w:rsid w:val="00856E0B"/>
    <w:rsid w:val="00893BB3"/>
    <w:rsid w:val="008C3527"/>
    <w:rsid w:val="008D3161"/>
    <w:rsid w:val="008D5630"/>
    <w:rsid w:val="0090409F"/>
    <w:rsid w:val="00920066"/>
    <w:rsid w:val="00922273"/>
    <w:rsid w:val="00934A3D"/>
    <w:rsid w:val="009370CF"/>
    <w:rsid w:val="0095757E"/>
    <w:rsid w:val="009600B9"/>
    <w:rsid w:val="009776A1"/>
    <w:rsid w:val="009D003A"/>
    <w:rsid w:val="009F79DE"/>
    <w:rsid w:val="00A048CA"/>
    <w:rsid w:val="00A47EA6"/>
    <w:rsid w:val="00A63268"/>
    <w:rsid w:val="00A917BF"/>
    <w:rsid w:val="00AA437C"/>
    <w:rsid w:val="00AB7E54"/>
    <w:rsid w:val="00AC3B5A"/>
    <w:rsid w:val="00AF2716"/>
    <w:rsid w:val="00B0192B"/>
    <w:rsid w:val="00B15CF2"/>
    <w:rsid w:val="00B47C22"/>
    <w:rsid w:val="00B6131C"/>
    <w:rsid w:val="00B7514E"/>
    <w:rsid w:val="00BC50AD"/>
    <w:rsid w:val="00BC5AFF"/>
    <w:rsid w:val="00BF785A"/>
    <w:rsid w:val="00C329D6"/>
    <w:rsid w:val="00C329EB"/>
    <w:rsid w:val="00C4327D"/>
    <w:rsid w:val="00C5221F"/>
    <w:rsid w:val="00C52788"/>
    <w:rsid w:val="00C54841"/>
    <w:rsid w:val="00C61A11"/>
    <w:rsid w:val="00CB48E3"/>
    <w:rsid w:val="00CD2DA7"/>
    <w:rsid w:val="00CF2E27"/>
    <w:rsid w:val="00CF59B5"/>
    <w:rsid w:val="00D73400"/>
    <w:rsid w:val="00DB5848"/>
    <w:rsid w:val="00DD094B"/>
    <w:rsid w:val="00DD1342"/>
    <w:rsid w:val="00DE7085"/>
    <w:rsid w:val="00E400C4"/>
    <w:rsid w:val="00E45F82"/>
    <w:rsid w:val="00E74372"/>
    <w:rsid w:val="00E865CC"/>
    <w:rsid w:val="00ED5741"/>
    <w:rsid w:val="00F04B3A"/>
    <w:rsid w:val="00F25579"/>
    <w:rsid w:val="00F27543"/>
    <w:rsid w:val="00F62FD1"/>
    <w:rsid w:val="00F66510"/>
    <w:rsid w:val="00F7393A"/>
    <w:rsid w:val="00F82547"/>
    <w:rsid w:val="00FA1F96"/>
    <w:rsid w:val="00FC11D0"/>
    <w:rsid w:val="00FE5F86"/>
    <w:rsid w:val="00FF1CD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AC"/>
    <w:pPr>
      <w:ind w:left="432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A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="Archivo Narrow" w:eastAsiaTheme="majorEastAsia" w:hAnsi="Archivo Narrow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EAC"/>
    <w:pPr>
      <w:keepNext/>
      <w:keepLines/>
      <w:numPr>
        <w:ilvl w:val="1"/>
        <w:numId w:val="10"/>
      </w:numPr>
      <w:spacing w:before="360" w:after="0"/>
      <w:outlineLvl w:val="1"/>
    </w:pPr>
    <w:rPr>
      <w:rFonts w:ascii="Archivo Narrow" w:eastAsiaTheme="majorEastAsia" w:hAnsi="Archivo Narrow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EAC"/>
    <w:pPr>
      <w:keepNext/>
      <w:keepLines/>
      <w:numPr>
        <w:ilvl w:val="2"/>
        <w:numId w:val="10"/>
      </w:numPr>
      <w:spacing w:before="200" w:after="0"/>
      <w:outlineLvl w:val="2"/>
    </w:pPr>
    <w:rPr>
      <w:rFonts w:ascii="Archivo Narrow" w:eastAsiaTheme="majorEastAsia" w:hAnsi="Archivo Narrow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EAC"/>
    <w:pPr>
      <w:keepNext/>
      <w:keepLines/>
      <w:numPr>
        <w:ilvl w:val="3"/>
        <w:numId w:val="10"/>
      </w:numPr>
      <w:spacing w:before="200" w:after="0"/>
      <w:outlineLvl w:val="3"/>
    </w:pPr>
    <w:rPr>
      <w:rFonts w:ascii="Archivo Narrow" w:eastAsiaTheme="majorEastAsia" w:hAnsi="Archivo Narrow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EA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EA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EA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EA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EA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AC"/>
    <w:rPr>
      <w:rFonts w:ascii="Archivo Narrow" w:eastAsiaTheme="majorEastAsia" w:hAnsi="Archivo Narrow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EAC"/>
    <w:rPr>
      <w:rFonts w:ascii="Archivo Narrow" w:eastAsiaTheme="majorEastAsia" w:hAnsi="Archivo Narrow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EAC"/>
    <w:rPr>
      <w:rFonts w:ascii="Archivo Narrow" w:eastAsiaTheme="majorEastAsia" w:hAnsi="Archivo Narrow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EAC"/>
    <w:rPr>
      <w:rFonts w:ascii="Archivo Narrow" w:eastAsiaTheme="majorEastAsia" w:hAnsi="Archivo Narrow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EA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EA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E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EAC"/>
    <w:pPr>
      <w:spacing w:after="0" w:line="240" w:lineRule="auto"/>
      <w:contextualSpacing/>
    </w:pPr>
    <w:rPr>
      <w:rFonts w:ascii="Archivo Narrow" w:eastAsiaTheme="majorEastAsia" w:hAnsi="Archivo Narrow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EAC"/>
    <w:rPr>
      <w:rFonts w:ascii="Archivo Narrow" w:eastAsiaTheme="majorEastAsia" w:hAnsi="Archivo Narrow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EAC"/>
    <w:pPr>
      <w:numPr>
        <w:ilvl w:val="1"/>
      </w:numPr>
      <w:ind w:left="432"/>
    </w:pPr>
    <w:rPr>
      <w:rFonts w:asciiTheme="minorHAnsi" w:hAnsiTheme="minorHAnsi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A1EA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A1EAC"/>
    <w:rPr>
      <w:rFonts w:ascii="Arial Narrow" w:hAnsi="Arial Narrow"/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A1EAC"/>
    <w:rPr>
      <w:rFonts w:ascii="Arial Narrow" w:hAnsi="Arial Narrow"/>
      <w:i/>
      <w:iCs/>
      <w:color w:val="auto"/>
    </w:rPr>
  </w:style>
  <w:style w:type="paragraph" w:styleId="NoSpacing">
    <w:name w:val="No Spacing"/>
    <w:uiPriority w:val="1"/>
    <w:qFormat/>
    <w:rsid w:val="000A1EAC"/>
    <w:pPr>
      <w:spacing w:after="0" w:line="240" w:lineRule="auto"/>
    </w:pPr>
    <w:rPr>
      <w:rFonts w:ascii="Arial Narrow" w:hAnsi="Arial Narrow"/>
    </w:rPr>
  </w:style>
  <w:style w:type="paragraph" w:styleId="Quote">
    <w:name w:val="Quote"/>
    <w:basedOn w:val="Normal"/>
    <w:next w:val="Normal"/>
    <w:link w:val="QuoteChar"/>
    <w:uiPriority w:val="29"/>
    <w:qFormat/>
    <w:rsid w:val="000A1EAC"/>
    <w:pPr>
      <w:spacing w:before="160"/>
      <w:ind w:left="720" w:right="720"/>
    </w:pPr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1E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EA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asciiTheme="minorHAnsi" w:hAnsiTheme="minorHAnsi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EA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A1EAC"/>
    <w:rPr>
      <w:rFonts w:ascii="Arial Narrow" w:hAnsi="Arial Narrow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A1EAC"/>
    <w:rPr>
      <w:rFonts w:ascii="Arial Narrow" w:hAnsi="Arial Narrow"/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A1EAC"/>
    <w:rPr>
      <w:rFonts w:ascii="Arial Narrow" w:hAnsi="Arial Narrow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1EAC"/>
    <w:rPr>
      <w:rFonts w:ascii="Arial Narrow" w:hAnsi="Arial Narrow"/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A1EAC"/>
    <w:rPr>
      <w:rFonts w:ascii="Arial Narrow" w:hAnsi="Arial Narrow"/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E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AC"/>
    <w:pPr>
      <w:ind w:left="432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A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="Archivo Narrow" w:eastAsiaTheme="majorEastAsia" w:hAnsi="Archivo Narrow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EAC"/>
    <w:pPr>
      <w:keepNext/>
      <w:keepLines/>
      <w:numPr>
        <w:ilvl w:val="1"/>
        <w:numId w:val="10"/>
      </w:numPr>
      <w:spacing w:before="360" w:after="0"/>
      <w:outlineLvl w:val="1"/>
    </w:pPr>
    <w:rPr>
      <w:rFonts w:ascii="Archivo Narrow" w:eastAsiaTheme="majorEastAsia" w:hAnsi="Archivo Narrow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EAC"/>
    <w:pPr>
      <w:keepNext/>
      <w:keepLines/>
      <w:numPr>
        <w:ilvl w:val="2"/>
        <w:numId w:val="10"/>
      </w:numPr>
      <w:spacing w:before="200" w:after="0"/>
      <w:outlineLvl w:val="2"/>
    </w:pPr>
    <w:rPr>
      <w:rFonts w:ascii="Archivo Narrow" w:eastAsiaTheme="majorEastAsia" w:hAnsi="Archivo Narrow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EAC"/>
    <w:pPr>
      <w:keepNext/>
      <w:keepLines/>
      <w:numPr>
        <w:ilvl w:val="3"/>
        <w:numId w:val="10"/>
      </w:numPr>
      <w:spacing w:before="200" w:after="0"/>
      <w:outlineLvl w:val="3"/>
    </w:pPr>
    <w:rPr>
      <w:rFonts w:ascii="Archivo Narrow" w:eastAsiaTheme="majorEastAsia" w:hAnsi="Archivo Narrow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EA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EA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EA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EA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EA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AC"/>
    <w:rPr>
      <w:rFonts w:ascii="Archivo Narrow" w:eastAsiaTheme="majorEastAsia" w:hAnsi="Archivo Narrow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EAC"/>
    <w:rPr>
      <w:rFonts w:ascii="Archivo Narrow" w:eastAsiaTheme="majorEastAsia" w:hAnsi="Archivo Narrow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EAC"/>
    <w:rPr>
      <w:rFonts w:ascii="Archivo Narrow" w:eastAsiaTheme="majorEastAsia" w:hAnsi="Archivo Narrow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EAC"/>
    <w:rPr>
      <w:rFonts w:ascii="Archivo Narrow" w:eastAsiaTheme="majorEastAsia" w:hAnsi="Archivo Narrow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EA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EA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E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EAC"/>
    <w:pPr>
      <w:spacing w:after="0" w:line="240" w:lineRule="auto"/>
      <w:contextualSpacing/>
    </w:pPr>
    <w:rPr>
      <w:rFonts w:ascii="Archivo Narrow" w:eastAsiaTheme="majorEastAsia" w:hAnsi="Archivo Narrow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EAC"/>
    <w:rPr>
      <w:rFonts w:ascii="Archivo Narrow" w:eastAsiaTheme="majorEastAsia" w:hAnsi="Archivo Narrow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EAC"/>
    <w:pPr>
      <w:numPr>
        <w:ilvl w:val="1"/>
      </w:numPr>
      <w:ind w:left="432"/>
    </w:pPr>
    <w:rPr>
      <w:rFonts w:asciiTheme="minorHAnsi" w:hAnsiTheme="minorHAnsi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A1EA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A1EAC"/>
    <w:rPr>
      <w:rFonts w:ascii="Arial Narrow" w:hAnsi="Arial Narrow"/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A1EAC"/>
    <w:rPr>
      <w:rFonts w:ascii="Arial Narrow" w:hAnsi="Arial Narrow"/>
      <w:i/>
      <w:iCs/>
      <w:color w:val="auto"/>
    </w:rPr>
  </w:style>
  <w:style w:type="paragraph" w:styleId="NoSpacing">
    <w:name w:val="No Spacing"/>
    <w:uiPriority w:val="1"/>
    <w:qFormat/>
    <w:rsid w:val="000A1EAC"/>
    <w:pPr>
      <w:spacing w:after="0" w:line="240" w:lineRule="auto"/>
    </w:pPr>
    <w:rPr>
      <w:rFonts w:ascii="Arial Narrow" w:hAnsi="Arial Narrow"/>
    </w:rPr>
  </w:style>
  <w:style w:type="paragraph" w:styleId="Quote">
    <w:name w:val="Quote"/>
    <w:basedOn w:val="Normal"/>
    <w:next w:val="Normal"/>
    <w:link w:val="QuoteChar"/>
    <w:uiPriority w:val="29"/>
    <w:qFormat/>
    <w:rsid w:val="000A1EAC"/>
    <w:pPr>
      <w:spacing w:before="160"/>
      <w:ind w:left="720" w:right="720"/>
    </w:pPr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1E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EA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asciiTheme="minorHAnsi" w:hAnsiTheme="minorHAnsi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EA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A1EAC"/>
    <w:rPr>
      <w:rFonts w:ascii="Arial Narrow" w:hAnsi="Arial Narrow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A1EAC"/>
    <w:rPr>
      <w:rFonts w:ascii="Arial Narrow" w:hAnsi="Arial Narrow"/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A1EAC"/>
    <w:rPr>
      <w:rFonts w:ascii="Arial Narrow" w:hAnsi="Arial Narrow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1EAC"/>
    <w:rPr>
      <w:rFonts w:ascii="Arial Narrow" w:hAnsi="Arial Narrow"/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A1EAC"/>
    <w:rPr>
      <w:rFonts w:ascii="Arial Narrow" w:hAnsi="Arial Narrow"/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E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Xin</dc:creator>
  <cp:lastModifiedBy>Julia Wang</cp:lastModifiedBy>
  <cp:revision>3</cp:revision>
  <dcterms:created xsi:type="dcterms:W3CDTF">2018-05-15T14:06:00Z</dcterms:created>
  <dcterms:modified xsi:type="dcterms:W3CDTF">2018-05-15T14:07:00Z</dcterms:modified>
</cp:coreProperties>
</file>